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FCF4" w14:textId="77777777" w:rsidR="008D4CB0" w:rsidRDefault="008D4CB0" w:rsidP="008D4CB0">
      <w:pPr>
        <w:rPr>
          <w:rFonts w:ascii="Arial" w:hAnsi="Arial" w:cs="Arial"/>
          <w:b/>
          <w:bCs/>
          <w:sz w:val="24"/>
          <w:szCs w:val="24"/>
          <w:u w:val="single"/>
        </w:rPr>
      </w:pPr>
      <w:r>
        <w:rPr>
          <w:rFonts w:ascii="Arial" w:hAnsi="Arial" w:cs="Arial"/>
          <w:b/>
          <w:bCs/>
          <w:sz w:val="24"/>
          <w:szCs w:val="24"/>
          <w:u w:val="single"/>
        </w:rPr>
        <w:t xml:space="preserve">Statement of Conduct for North Lebanon Township </w:t>
      </w:r>
    </w:p>
    <w:p w14:paraId="07A1EF64" w14:textId="4B2F0384" w:rsidR="00D16AE1" w:rsidRDefault="008D4CB0" w:rsidP="008D4CB0">
      <w:r>
        <w:rPr>
          <w:rFonts w:ascii="Arial" w:hAnsi="Arial" w:cs="Arial"/>
          <w:b/>
          <w:bCs/>
          <w:u w:val="single"/>
        </w:rPr>
        <w:t>ZERO</w:t>
      </w:r>
      <w:r>
        <w:rPr>
          <w:rFonts w:ascii="Arial" w:hAnsi="Arial" w:cs="Arial"/>
        </w:rPr>
        <w:t xml:space="preserve"> tolerance for disorderly conduct will be accepted on Township property. Disorderly conduct includes but is not limited to threating, violent, or tumultuous behavior, unreasonable noises, obscene language or gestures, disparaging, abusive or slanderous remarks directed at Board Members, hired Consultants, or Employees. This will not be tolerated and the individual or group will immediately be removed from the premises. In addition, upon conviction, fines not less than $1,000.00 could be levied and/or a prison sentence could be served. (This is further outlined in the adopted Ordinance 1-2001)</w:t>
      </w:r>
    </w:p>
    <w:sectPr w:rsidR="00D16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CB0"/>
    <w:rsid w:val="008D4CB0"/>
    <w:rsid w:val="00D1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F0671"/>
  <w15:chartTrackingRefBased/>
  <w15:docId w15:val="{73ABA210-04E1-41B6-8329-4C5684E8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C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18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Grumbine</dc:creator>
  <cp:keywords/>
  <dc:description/>
  <cp:lastModifiedBy>Bonnie Grumbine</cp:lastModifiedBy>
  <cp:revision>1</cp:revision>
  <dcterms:created xsi:type="dcterms:W3CDTF">2021-11-23T15:18:00Z</dcterms:created>
  <dcterms:modified xsi:type="dcterms:W3CDTF">2021-11-23T15:19:00Z</dcterms:modified>
</cp:coreProperties>
</file>